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5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>
        <w:rPr>
          <w:rFonts w:ascii="Arial" w:hAnsi="Arial" w:cs="Arial" w:hint="eastAsia"/>
          <w:b/>
          <w:bCs/>
          <w:color w:val="2881B3"/>
          <w:sz w:val="29"/>
          <w:szCs w:val="29"/>
        </w:rPr>
        <w:t>产品</w:t>
      </w:r>
      <w:r>
        <w:rPr>
          <w:rFonts w:ascii="Arial" w:hAnsi="Arial" w:cs="Arial"/>
          <w:b/>
          <w:bCs/>
          <w:color w:val="2881B3"/>
          <w:sz w:val="29"/>
          <w:szCs w:val="29"/>
        </w:rPr>
        <w:t>概要</w:t>
      </w:r>
    </w:p>
    <w:p w:rsidR="00002909" w:rsidRDefault="009033FF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>
        <w:rPr>
          <w:rStyle w:val="a7"/>
          <w:rFonts w:ascii="Arial" w:hAnsi="Arial" w:cs="Arial"/>
          <w:color w:val="000000"/>
          <w:sz w:val="16"/>
          <w:szCs w:val="16"/>
          <w:shd w:val="clear" w:color="auto" w:fill="FFFFFF"/>
        </w:rPr>
        <w:t>輸出額定力矩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T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2N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:12 Nm - 3,200 Nm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7"/>
          <w:rFonts w:ascii="Arial" w:hAnsi="Arial" w:cs="Arial"/>
          <w:color w:val="000000"/>
          <w:sz w:val="16"/>
          <w:szCs w:val="16"/>
          <w:shd w:val="clear" w:color="auto" w:fill="FFFFFF"/>
        </w:rPr>
        <w:t>減速比</w:t>
      </w:r>
      <w:r>
        <w:rPr>
          <w:rStyle w:val="a7"/>
          <w:rFonts w:ascii="Arial" w:hAnsi="Arial" w:cs="Arial"/>
          <w:color w:val="000000"/>
          <w:sz w:val="16"/>
          <w:szCs w:val="16"/>
          <w:shd w:val="clear" w:color="auto" w:fill="FFFFFF"/>
        </w:rPr>
        <w:t>: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單節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:1 / 1.5 / 2 / 3 / 4 / 5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雙節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:7 / 10 / 15 / 20 / 25 / 35 / 50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三節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:75 / 100 / 125 / 150 / 200 / 250 / 350 / 500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7"/>
          <w:rFonts w:ascii="Arial" w:hAnsi="Arial" w:cs="Arial"/>
          <w:color w:val="000000"/>
          <w:sz w:val="16"/>
          <w:szCs w:val="16"/>
          <w:shd w:val="clear" w:color="auto" w:fill="FFFFFF"/>
        </w:rPr>
        <w:t>低背隙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單節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:</w:t>
      </w:r>
      <w:r>
        <w:rPr>
          <w:rFonts w:hint="eastAsia"/>
          <w:color w:val="000000"/>
          <w:sz w:val="16"/>
          <w:szCs w:val="16"/>
          <w:shd w:val="clear" w:color="auto" w:fill="FFFFFF"/>
        </w:rPr>
        <w:t>≦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6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arcmin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雙節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:</w:t>
      </w:r>
      <w:r>
        <w:rPr>
          <w:rFonts w:hint="eastAsia"/>
          <w:color w:val="000000"/>
          <w:sz w:val="16"/>
          <w:szCs w:val="16"/>
          <w:shd w:val="clear" w:color="auto" w:fill="FFFFFF"/>
        </w:rPr>
        <w:t>≦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8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arcmin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三節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:</w:t>
      </w:r>
      <w:r>
        <w:rPr>
          <w:rFonts w:hint="eastAsia"/>
          <w:color w:val="000000"/>
          <w:sz w:val="16"/>
          <w:szCs w:val="16"/>
          <w:shd w:val="clear" w:color="auto" w:fill="FFFFFF"/>
        </w:rPr>
        <w:t>≦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10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arcmin</w:t>
      </w:r>
      <w:proofErr w:type="spellEnd"/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7"/>
          <w:rFonts w:ascii="Arial" w:hAnsi="Arial" w:cs="Arial"/>
          <w:color w:val="000000"/>
          <w:sz w:val="16"/>
          <w:szCs w:val="16"/>
          <w:shd w:val="clear" w:color="auto" w:fill="FFFFFF"/>
        </w:rPr>
        <w:t>高效率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單節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: </w:t>
      </w:r>
      <w:r>
        <w:rPr>
          <w:rFonts w:hint="eastAsia"/>
          <w:color w:val="000000"/>
          <w:sz w:val="16"/>
          <w:szCs w:val="16"/>
          <w:shd w:val="clear" w:color="auto" w:fill="FFFFFF"/>
        </w:rPr>
        <w:t>≧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98%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雙節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: </w:t>
      </w:r>
      <w:r>
        <w:rPr>
          <w:rFonts w:hint="eastAsia"/>
          <w:color w:val="000000"/>
          <w:sz w:val="16"/>
          <w:szCs w:val="16"/>
          <w:shd w:val="clear" w:color="auto" w:fill="FFFFFF"/>
        </w:rPr>
        <w:t>≧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94%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三節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: </w:t>
      </w:r>
      <w:r>
        <w:rPr>
          <w:rFonts w:hint="eastAsia"/>
          <w:color w:val="000000"/>
          <w:sz w:val="16"/>
          <w:szCs w:val="16"/>
          <w:shd w:val="clear" w:color="auto" w:fill="FFFFFF"/>
        </w:rPr>
        <w:t>≧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94%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7"/>
          <w:rFonts w:ascii="Arial" w:hAnsi="Arial" w:cs="Arial"/>
          <w:color w:val="000000"/>
          <w:sz w:val="16"/>
          <w:szCs w:val="16"/>
          <w:shd w:val="clear" w:color="auto" w:fill="FFFFFF"/>
        </w:rPr>
        <w:t>容易安裝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7"/>
          <w:rFonts w:ascii="Arial" w:hAnsi="Arial" w:cs="Arial"/>
          <w:color w:val="000000"/>
          <w:sz w:val="16"/>
          <w:szCs w:val="16"/>
          <w:shd w:val="clear" w:color="auto" w:fill="FFFFFF"/>
        </w:rPr>
        <w:t>低噪音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7"/>
          <w:rFonts w:ascii="Arial" w:hAnsi="Arial" w:cs="Arial"/>
          <w:color w:val="000000"/>
          <w:sz w:val="16"/>
          <w:szCs w:val="16"/>
          <w:shd w:val="clear" w:color="auto" w:fill="FFFFFF"/>
        </w:rPr>
        <w:t>結構緊湊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Style w:val="a7"/>
          <w:rFonts w:ascii="Arial" w:hAnsi="Arial" w:cs="Arial"/>
          <w:color w:val="FF0000"/>
          <w:sz w:val="16"/>
          <w:szCs w:val="16"/>
          <w:shd w:val="clear" w:color="auto" w:fill="FFFFFF"/>
        </w:rPr>
        <w:t>材質</w:t>
      </w:r>
      <w:r>
        <w:rPr>
          <w:rStyle w:val="a7"/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: </w:t>
      </w:r>
      <w:r>
        <w:rPr>
          <w:rStyle w:val="a7"/>
          <w:rFonts w:ascii="Arial" w:hAnsi="Arial" w:cs="Arial"/>
          <w:color w:val="FF0000"/>
          <w:sz w:val="16"/>
          <w:szCs w:val="16"/>
          <w:shd w:val="clear" w:color="auto" w:fill="FFFFFF"/>
        </w:rPr>
        <w:t>染黑鑄鐵</w:t>
      </w:r>
    </w:p>
    <w:p w:rsidR="00F16505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产品规格</w:t>
      </w: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9"/>
      </w:tblGrid>
      <w:tr w:rsidR="009033FF" w:rsidRPr="009033FF" w:rsidTr="009033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87325" cy="152400"/>
                  <wp:effectExtent l="19050" t="0" r="3175" b="0"/>
                  <wp:docPr id="2" name="图片 2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3FF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減速機性能資料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shd w:val="clear" w:color="auto" w:fill="808080"/>
            <w:hideMark/>
          </w:tcPr>
          <w:tbl>
            <w:tblPr>
              <w:tblW w:w="5000" w:type="pct"/>
              <w:tblCellSpacing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5"/>
              <w:gridCol w:w="768"/>
              <w:gridCol w:w="367"/>
              <w:gridCol w:w="600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73"/>
            </w:tblGrid>
            <w:tr w:rsidR="009033FF" w:rsidRPr="009033FF">
              <w:trPr>
                <w:trHeight w:val="360"/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006666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規格</w:t>
                  </w:r>
                </w:p>
              </w:tc>
              <w:tc>
                <w:tcPr>
                  <w:tcW w:w="324" w:type="dxa"/>
                  <w:shd w:val="clear" w:color="auto" w:fill="006666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color w:val="FFFFFF"/>
                      <w:sz w:val="13"/>
                      <w:szCs w:val="13"/>
                    </w:rPr>
                    <w:t>節數</w:t>
                  </w:r>
                </w:p>
              </w:tc>
              <w:tc>
                <w:tcPr>
                  <w:tcW w:w="588" w:type="dxa"/>
                  <w:shd w:val="clear" w:color="auto" w:fill="006666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color w:val="FFFFFF"/>
                      <w:sz w:val="13"/>
                      <w:szCs w:val="13"/>
                    </w:rPr>
                    <w:t>減速比</w:t>
                  </w:r>
                  <w:r w:rsidRPr="009033FF">
                    <w:rPr>
                      <w:rFonts w:ascii="宋体" w:eastAsia="宋体" w:hAnsi="宋体" w:cs="宋体"/>
                      <w:color w:val="FF0000"/>
                      <w:sz w:val="13"/>
                      <w:szCs w:val="13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ATB065FH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ATB075FH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ATB090FH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ATB110FH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ATB140FH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ATB170FH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ATB210FH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ATB240FH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ATB280FH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額定輸出力矩 T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  <w:vertAlign w:val="subscript"/>
                    </w:rPr>
                    <w:t>2N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Nm</w:t>
                  </w:r>
                </w:p>
              </w:tc>
              <w:tc>
                <w:tcPr>
                  <w:tcW w:w="324" w:type="dxa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585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3,200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1.5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585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3,200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544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2,010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3,050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1,020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1,650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2,850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224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376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1,410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2,300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2,000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358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358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208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208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846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846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270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312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1,269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1,269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224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376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1,410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1,629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2,000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1,790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1,465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585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1,269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1,269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224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376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1,410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1,692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2,000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312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390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975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975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376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1,300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1,625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1,790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1,465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最大加速力矩 T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  <w:vertAlign w:val="subscript"/>
                    </w:rPr>
                    <w:t>2B</w:t>
                  </w:r>
                </w:p>
              </w:tc>
              <w:tc>
                <w:tcPr>
                  <w:tcW w:w="756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Nm</w:t>
                  </w:r>
                </w:p>
              </w:tc>
              <w:tc>
                <w:tcPr>
                  <w:tcW w:w="324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1,2,3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1~500</w:t>
                  </w:r>
                </w:p>
              </w:tc>
              <w:tc>
                <w:tcPr>
                  <w:tcW w:w="0" w:type="auto"/>
                  <w:gridSpan w:val="9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1.5倍額定輸出力矩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最大加速輸入轉速 n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  <w:vertAlign w:val="subscript"/>
                    </w:rPr>
                    <w:t>1B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rpm</w:t>
                  </w:r>
                </w:p>
              </w:tc>
              <w:tc>
                <w:tcPr>
                  <w:tcW w:w="324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1,700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7~50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4,800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3,600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3,600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75~500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6,000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標準背隙</w:t>
                  </w:r>
                  <w:r w:rsidRPr="009033FF">
                    <w:rPr>
                      <w:rFonts w:ascii="宋体" w:eastAsia="宋体" w:hAnsi="宋体" w:cs="宋体"/>
                      <w:color w:val="008000"/>
                      <w:sz w:val="13"/>
                      <w:szCs w:val="13"/>
                    </w:rPr>
                    <w:t>*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proofErr w:type="spellStart"/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arcmin</w:t>
                  </w:r>
                  <w:proofErr w:type="spellEnd"/>
                </w:p>
              </w:tc>
              <w:tc>
                <w:tcPr>
                  <w:tcW w:w="324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6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7~50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8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75~500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 10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最大徑向力 F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  <w:vertAlign w:val="subscript"/>
                    </w:rPr>
                    <w:t>2rB</w:t>
                  </w:r>
                  <w:r w:rsidRPr="009033FF">
                    <w:rPr>
                      <w:rFonts w:ascii="宋体" w:eastAsia="宋体" w:hAnsi="宋体" w:cs="宋体"/>
                      <w:color w:val="FF0000"/>
                      <w:sz w:val="13"/>
                      <w:szCs w:val="13"/>
                    </w:rPr>
                    <w:t>2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br/>
                    <w:t>輸出 d2</w:t>
                  </w:r>
                </w:p>
              </w:tc>
              <w:tc>
                <w:tcPr>
                  <w:tcW w:w="756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N</w:t>
                  </w:r>
                </w:p>
              </w:tc>
              <w:tc>
                <w:tcPr>
                  <w:tcW w:w="324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1,2,3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1,700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2,700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4,800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6,600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11,500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18,000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最大軸向力 F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  <w:vertAlign w:val="subscript"/>
                    </w:rPr>
                    <w:t>2aB</w:t>
                  </w:r>
                  <w:r w:rsidRPr="009033FF">
                    <w:rPr>
                      <w:rFonts w:ascii="宋体" w:eastAsia="宋体" w:hAnsi="宋体" w:cs="宋体"/>
                      <w:color w:val="FF0000"/>
                      <w:sz w:val="13"/>
                      <w:szCs w:val="13"/>
                    </w:rPr>
                    <w:t>2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br/>
                    <w:t>輸出 d2</w:t>
                  </w:r>
                </w:p>
              </w:tc>
              <w:tc>
                <w:tcPr>
                  <w:tcW w:w="756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N</w:t>
                  </w:r>
                </w:p>
              </w:tc>
              <w:tc>
                <w:tcPr>
                  <w:tcW w:w="324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1,2,3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1,350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2,400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3,300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5,750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8,500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9,000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使用壽命</w:t>
                  </w:r>
                </w:p>
              </w:tc>
              <w:tc>
                <w:tcPr>
                  <w:tcW w:w="756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hr</w:t>
                  </w:r>
                </w:p>
              </w:tc>
              <w:tc>
                <w:tcPr>
                  <w:tcW w:w="324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</w:t>
                  </w:r>
                </w:p>
              </w:tc>
              <w:tc>
                <w:tcPr>
                  <w:tcW w:w="0" w:type="auto"/>
                  <w:gridSpan w:val="9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20,000</w:t>
                  </w:r>
                  <w:r w:rsidRPr="009033FF">
                    <w:rPr>
                      <w:rFonts w:ascii="宋体" w:eastAsia="宋体" w:hAnsi="宋体" w:cs="宋体"/>
                      <w:color w:val="0000FF"/>
                      <w:sz w:val="13"/>
                      <w:szCs w:val="13"/>
                    </w:rPr>
                    <w:t>*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效率 </w:t>
                  </w:r>
                  <w:r w:rsidRPr="009033FF">
                    <w:rPr>
                      <w:rFonts w:ascii="宋体" w:eastAsia="宋体" w:hAnsi="宋体" w:cs="宋体"/>
                      <w:noProof/>
                      <w:sz w:val="13"/>
                      <w:szCs w:val="13"/>
                    </w:rPr>
                    <w:drawing>
                      <wp:inline distT="0" distB="0" distL="0" distR="0">
                        <wp:extent cx="55245" cy="104140"/>
                        <wp:effectExtent l="19050" t="0" r="1905" b="0"/>
                        <wp:docPr id="3" name="图片 3" descr="http://www.apexdyna.com/zh/imgs/prod/u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pexdyna.com/zh/imgs/prod/u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" cy="104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" w:type="dxa"/>
                  <w:vMerge w:val="restart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%</w:t>
                  </w:r>
                </w:p>
              </w:tc>
              <w:tc>
                <w:tcPr>
                  <w:tcW w:w="324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</w:t>
                  </w:r>
                </w:p>
              </w:tc>
              <w:tc>
                <w:tcPr>
                  <w:tcW w:w="0" w:type="auto"/>
                  <w:gridSpan w:val="9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≧ 98 %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2,3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7~500</w:t>
                  </w:r>
                </w:p>
              </w:tc>
              <w:tc>
                <w:tcPr>
                  <w:tcW w:w="0" w:type="auto"/>
                  <w:gridSpan w:val="9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≧ 94 %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重量  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kg</w:t>
                  </w:r>
                </w:p>
              </w:tc>
              <w:tc>
                <w:tcPr>
                  <w:tcW w:w="324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4.1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6.7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11.4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18.9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32.9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63.2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92.5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146.0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7~50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3.1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4.6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7.7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13.6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22.4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35.3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67.9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103.7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158.7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75~500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13.3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21.9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35.6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67.2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101.5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156.5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lastRenderedPageBreak/>
                    <w:t>使用溫度</w:t>
                  </w:r>
                </w:p>
              </w:tc>
              <w:tc>
                <w:tcPr>
                  <w:tcW w:w="756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ºC</w:t>
                  </w:r>
                </w:p>
              </w:tc>
              <w:tc>
                <w:tcPr>
                  <w:tcW w:w="324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1,2,3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1~500</w:t>
                  </w:r>
                </w:p>
              </w:tc>
              <w:tc>
                <w:tcPr>
                  <w:tcW w:w="0" w:type="auto"/>
                  <w:gridSpan w:val="9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-10ºC~90ºC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潤滑</w:t>
                  </w:r>
                </w:p>
              </w:tc>
              <w:tc>
                <w:tcPr>
                  <w:tcW w:w="756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324" w:type="dxa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gridSpan w:val="9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 xml:space="preserve">Synthetic </w:t>
                  </w:r>
                  <w:proofErr w:type="spellStart"/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Iubrication</w:t>
                  </w:r>
                  <w:proofErr w:type="spellEnd"/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, ISO VG 150</w:t>
                  </w:r>
                </w:p>
              </w:tc>
            </w:tr>
            <w:tr w:rsidR="009033FF" w:rsidRPr="009033FF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噪音值 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br/>
                    <w:t>(n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  <w:vertAlign w:val="subscript"/>
                    </w:rPr>
                    <w:t>1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=1500 rpm,無負載)</w:t>
                  </w:r>
                </w:p>
              </w:tc>
              <w:tc>
                <w:tcPr>
                  <w:tcW w:w="756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dB(A)</w:t>
                  </w:r>
                </w:p>
              </w:tc>
              <w:tc>
                <w:tcPr>
                  <w:tcW w:w="324" w:type="dxa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1,2,3</w:t>
                  </w:r>
                </w:p>
              </w:tc>
              <w:tc>
                <w:tcPr>
                  <w:tcW w:w="588" w:type="dxa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1~500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≤71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≤72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≤76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≤77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≤78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≤81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≤83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≤84</w:t>
                  </w:r>
                </w:p>
              </w:tc>
            </w:tr>
          </w:tbl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</w:tr>
    </w:tbl>
    <w:p w:rsidR="009033FF" w:rsidRPr="009033FF" w:rsidRDefault="009033FF" w:rsidP="009033FF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1"/>
        <w:gridCol w:w="5608"/>
      </w:tblGrid>
      <w:tr w:rsidR="009033FF" w:rsidRPr="009033FF" w:rsidTr="009033F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1.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減速比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 ( </w:t>
            </w:r>
            <w:proofErr w:type="spellStart"/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i</w:t>
            </w:r>
            <w:proofErr w:type="spellEnd"/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 =N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  <w:vertAlign w:val="subscript"/>
              </w:rPr>
              <w:t>in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/</w:t>
            </w:r>
            <w:proofErr w:type="spellStart"/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N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  <w:vertAlign w:val="subscript"/>
              </w:rPr>
              <w:t>out</w:t>
            </w:r>
            <w:proofErr w:type="spellEnd"/>
            <w:r w:rsidRPr="009033FF">
              <w:rPr>
                <w:rFonts w:ascii="Arial" w:eastAsia="宋体" w:hAnsi="Arial" w:cs="Arial"/>
                <w:color w:val="800000"/>
                <w:sz w:val="13"/>
              </w:rPr>
              <w:t> 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3.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轉速在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100rpm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時，作用於輸入軸中心位置。</w:t>
            </w:r>
          </w:p>
        </w:tc>
      </w:tr>
      <w:tr w:rsidR="009033FF" w:rsidRPr="009033FF" w:rsidTr="009033FF">
        <w:trPr>
          <w:trHeight w:val="96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033FF" w:rsidRPr="009033FF" w:rsidRDefault="009033FF" w:rsidP="009033FF">
            <w:pPr>
              <w:adjustRightInd/>
              <w:snapToGrid/>
              <w:spacing w:after="0" w:line="96" w:lineRule="atLeast"/>
              <w:rPr>
                <w:rFonts w:ascii="Arial" w:eastAsia="宋体" w:hAnsi="Arial" w:cs="Arial"/>
                <w:color w:val="000000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0000FF"/>
                <w:sz w:val="13"/>
                <w:szCs w:val="13"/>
              </w:rPr>
              <w:t>*</w:t>
            </w:r>
            <w:r w:rsidRPr="009033FF">
              <w:rPr>
                <w:rFonts w:ascii="Arial" w:eastAsia="宋体" w:hAnsi="Arial" w:cs="Arial"/>
                <w:color w:val="0000FF"/>
                <w:sz w:val="13"/>
                <w:szCs w:val="13"/>
              </w:rPr>
              <w:t>連續運轉，使用壽命為</w:t>
            </w:r>
            <w:r w:rsidRPr="009033FF">
              <w:rPr>
                <w:rFonts w:ascii="Arial" w:eastAsia="宋体" w:hAnsi="Arial" w:cs="Arial"/>
                <w:color w:val="0000FF"/>
                <w:sz w:val="13"/>
                <w:szCs w:val="13"/>
              </w:rPr>
              <w:t>10,000 hrs.</w:t>
            </w:r>
          </w:p>
        </w:tc>
      </w:tr>
      <w:tr w:rsidR="009033FF" w:rsidRPr="009033FF" w:rsidTr="009033FF">
        <w:trPr>
          <w:trHeight w:val="96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033FF" w:rsidRPr="009033FF" w:rsidRDefault="009033FF" w:rsidP="009033FF">
            <w:pPr>
              <w:adjustRightInd/>
              <w:snapToGrid/>
              <w:spacing w:after="0" w:line="96" w:lineRule="atLeast"/>
              <w:rPr>
                <w:rFonts w:ascii="Arial" w:eastAsia="宋体" w:hAnsi="Arial" w:cs="Arial"/>
                <w:color w:val="000000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008000"/>
                <w:sz w:val="13"/>
                <w:szCs w:val="13"/>
              </w:rPr>
              <w:t>*</w:t>
            </w:r>
            <w:r w:rsidRPr="009033FF">
              <w:rPr>
                <w:rFonts w:ascii="Arial" w:eastAsia="宋体" w:hAnsi="Arial" w:cs="Arial"/>
                <w:color w:val="008000"/>
                <w:sz w:val="13"/>
                <w:szCs w:val="13"/>
              </w:rPr>
              <w:t>背隙值為在</w:t>
            </w:r>
            <w:r w:rsidRPr="009033FF">
              <w:rPr>
                <w:rFonts w:ascii="Arial" w:eastAsia="宋体" w:hAnsi="Arial" w:cs="Arial"/>
                <w:color w:val="008000"/>
                <w:sz w:val="13"/>
                <w:szCs w:val="13"/>
              </w:rPr>
              <w:t>2%</w:t>
            </w:r>
            <w:r w:rsidRPr="009033FF">
              <w:rPr>
                <w:rFonts w:ascii="Arial" w:eastAsia="宋体" w:hAnsi="Arial" w:cs="Arial"/>
                <w:color w:val="008000"/>
                <w:sz w:val="13"/>
                <w:szCs w:val="13"/>
              </w:rPr>
              <w:t>額定力矩</w:t>
            </w:r>
            <w:r w:rsidRPr="009033FF">
              <w:rPr>
                <w:rFonts w:ascii="Arial" w:eastAsia="宋体" w:hAnsi="Arial" w:cs="Arial"/>
                <w:color w:val="008000"/>
                <w:sz w:val="13"/>
                <w:szCs w:val="13"/>
              </w:rPr>
              <w:t xml:space="preserve"> T2N</w:t>
            </w:r>
            <w:r w:rsidRPr="009033FF">
              <w:rPr>
                <w:rFonts w:ascii="Arial" w:eastAsia="宋体" w:hAnsi="Arial" w:cs="Arial"/>
                <w:color w:val="008000"/>
                <w:sz w:val="13"/>
                <w:szCs w:val="13"/>
              </w:rPr>
              <w:t>的扭力下所測得</w:t>
            </w:r>
          </w:p>
        </w:tc>
      </w:tr>
      <w:tr w:rsidR="009033FF" w:rsidRPr="009033FF" w:rsidTr="009033FF">
        <w:trPr>
          <w:trHeight w:val="96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033FF" w:rsidRPr="009033FF" w:rsidRDefault="009033FF" w:rsidP="009033FF">
            <w:pPr>
              <w:adjustRightInd/>
              <w:snapToGrid/>
              <w:spacing w:after="0" w:line="96" w:lineRule="atLeast"/>
              <w:rPr>
                <w:rFonts w:ascii="Arial" w:eastAsia="宋体" w:hAnsi="Arial" w:cs="Arial"/>
                <w:color w:val="000000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FF0000"/>
                <w:sz w:val="13"/>
                <w:szCs w:val="13"/>
              </w:rPr>
              <w:t>*AT</w:t>
            </w:r>
            <w:r w:rsidRPr="009033FF">
              <w:rPr>
                <w:rFonts w:ascii="Arial" w:eastAsia="宋体" w:hAnsi="Arial" w:cs="Arial"/>
                <w:color w:val="FF0000"/>
                <w:sz w:val="13"/>
                <w:szCs w:val="13"/>
              </w:rPr>
              <w:t>系列之低摩擦型號</w:t>
            </w:r>
            <w:r w:rsidRPr="009033FF">
              <w:rPr>
                <w:rFonts w:ascii="Arial" w:eastAsia="宋体" w:hAnsi="Arial" w:cs="Arial"/>
                <w:color w:val="FF0000"/>
                <w:sz w:val="13"/>
                <w:szCs w:val="13"/>
              </w:rPr>
              <w:t xml:space="preserve">, </w:t>
            </w:r>
            <w:r w:rsidRPr="009033FF">
              <w:rPr>
                <w:rFonts w:ascii="Arial" w:eastAsia="宋体" w:hAnsi="Arial" w:cs="Arial"/>
                <w:color w:val="FF0000"/>
                <w:sz w:val="13"/>
                <w:szCs w:val="13"/>
              </w:rPr>
              <w:t>其輸入</w:t>
            </w:r>
            <w:r w:rsidRPr="009033FF">
              <w:rPr>
                <w:rFonts w:ascii="Arial" w:eastAsia="宋体" w:hAnsi="Arial" w:cs="Arial"/>
                <w:color w:val="FF0000"/>
                <w:sz w:val="13"/>
                <w:szCs w:val="13"/>
              </w:rPr>
              <w:t>/</w:t>
            </w:r>
            <w:r w:rsidRPr="009033FF">
              <w:rPr>
                <w:rFonts w:ascii="Arial" w:eastAsia="宋体" w:hAnsi="Arial" w:cs="Arial"/>
                <w:color w:val="FF0000"/>
                <w:sz w:val="13"/>
                <w:szCs w:val="13"/>
              </w:rPr>
              <w:t>輸出端禁止朝下安裝</w:t>
            </w:r>
            <w:r w:rsidRPr="009033FF">
              <w:rPr>
                <w:rFonts w:ascii="Arial" w:eastAsia="宋体" w:hAnsi="Arial" w:cs="Arial"/>
                <w:color w:val="FF0000"/>
                <w:sz w:val="13"/>
                <w:szCs w:val="13"/>
              </w:rPr>
              <w:t xml:space="preserve">, </w:t>
            </w:r>
            <w:r w:rsidRPr="009033FF">
              <w:rPr>
                <w:rFonts w:ascii="Arial" w:eastAsia="宋体" w:hAnsi="Arial" w:cs="Arial"/>
                <w:color w:val="FF0000"/>
                <w:sz w:val="13"/>
                <w:szCs w:val="13"/>
              </w:rPr>
              <w:t>以防止潤滑油洩漏</w:t>
            </w:r>
            <w:r w:rsidRPr="009033FF">
              <w:rPr>
                <w:rFonts w:ascii="Arial" w:eastAsia="宋体" w:hAnsi="Arial" w:cs="Arial"/>
                <w:color w:val="FF0000"/>
                <w:sz w:val="13"/>
                <w:szCs w:val="13"/>
              </w:rPr>
              <w:t>.</w:t>
            </w:r>
          </w:p>
        </w:tc>
      </w:tr>
    </w:tbl>
    <w:p w:rsidR="009033FF" w:rsidRPr="009033FF" w:rsidRDefault="009033FF" w:rsidP="009033FF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9"/>
      </w:tblGrid>
      <w:tr w:rsidR="009033FF" w:rsidRPr="009033FF" w:rsidTr="009033FF">
        <w:trPr>
          <w:tblCellSpacing w:w="15" w:type="dxa"/>
        </w:trPr>
        <w:tc>
          <w:tcPr>
            <w:tcW w:w="4750" w:type="pct"/>
            <w:shd w:val="clear" w:color="auto" w:fill="FFFFFF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000000"/>
                <w:sz w:val="13"/>
                <w:szCs w:val="13"/>
              </w:rPr>
              <w:pict>
                <v:rect id="_x0000_i1025" style="width:0;height:.6pt" o:hralign="center" o:hrstd="t" o:hrnoshade="t" o:hr="t" fillcolor="#f90" stroked="f"/>
              </w:pict>
            </w:r>
          </w:p>
        </w:tc>
      </w:tr>
    </w:tbl>
    <w:p w:rsidR="009033FF" w:rsidRPr="009033FF" w:rsidRDefault="009033FF" w:rsidP="009033FF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75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8"/>
      </w:tblGrid>
      <w:tr w:rsidR="009033FF" w:rsidRPr="009033FF" w:rsidTr="009033F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  <w:bookmarkStart w:id="0" w:name="A2"/>
            <w:bookmarkEnd w:id="0"/>
            <w:r>
              <w:rPr>
                <w:rFonts w:ascii="Arial" w:eastAsia="宋体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>
                  <wp:extent cx="187325" cy="152400"/>
                  <wp:effectExtent l="19050" t="0" r="3175" b="0"/>
                  <wp:docPr id="5" name="图片 5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3FF">
              <w:rPr>
                <w:rFonts w:ascii="Arial" w:eastAsia="宋体" w:hAnsi="Arial" w:cs="Arial"/>
                <w:color w:val="000000"/>
                <w:sz w:val="15"/>
                <w:szCs w:val="15"/>
              </w:rPr>
              <w:t>減速機轉動慣量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shd w:val="clear" w:color="auto" w:fill="808080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8"/>
              <w:gridCol w:w="382"/>
              <w:gridCol w:w="39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73"/>
            </w:tblGrid>
            <w:tr w:rsidR="009033FF" w:rsidRPr="009033FF">
              <w:trPr>
                <w:trHeight w:val="240"/>
                <w:tblCellSpacing w:w="6" w:type="dxa"/>
              </w:trPr>
              <w:tc>
                <w:tcPr>
                  <w:tcW w:w="0" w:type="auto"/>
                  <w:shd w:val="clear" w:color="auto" w:fill="006666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規格</w:t>
                  </w:r>
                </w:p>
              </w:tc>
              <w:tc>
                <w:tcPr>
                  <w:tcW w:w="0" w:type="auto"/>
                  <w:shd w:val="clear" w:color="auto" w:fill="006666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color w:val="FFFFFF"/>
                      <w:sz w:val="13"/>
                      <w:szCs w:val="13"/>
                    </w:rPr>
                    <w:t>節數 </w:t>
                  </w:r>
                </w:p>
              </w:tc>
              <w:tc>
                <w:tcPr>
                  <w:tcW w:w="0" w:type="auto"/>
                  <w:shd w:val="clear" w:color="auto" w:fill="006666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color w:val="FFFFFF"/>
                      <w:sz w:val="13"/>
                      <w:szCs w:val="13"/>
                    </w:rPr>
                    <w:t>減速比</w:t>
                  </w:r>
                  <w:r w:rsidRPr="009033FF">
                    <w:rPr>
                      <w:rFonts w:ascii="宋体" w:eastAsia="宋体" w:hAnsi="宋体" w:cs="宋体"/>
                      <w:color w:val="FF0000"/>
                      <w:sz w:val="13"/>
                      <w:szCs w:val="13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ATB065FH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ATB075FH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ATB090FH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ATB110FH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ATB140FH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ATB170FH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ATB210FH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ATB240FH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b/>
                      <w:bCs/>
                      <w:color w:val="FFFFFF"/>
                      <w:sz w:val="13"/>
                      <w:szCs w:val="13"/>
                    </w:rPr>
                    <w:t>ATB280FH</w:t>
                  </w:r>
                </w:p>
              </w:tc>
            </w:tr>
            <w:tr w:rsidR="009033FF" w:rsidRPr="009033FF" w:rsidTr="009033FF">
              <w:trPr>
                <w:trHeight w:val="240"/>
                <w:tblCellSpacing w:w="6" w:type="dxa"/>
              </w:trPr>
              <w:tc>
                <w:tcPr>
                  <w:tcW w:w="1980" w:type="dxa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轉動慣量J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  <w:vertAlign w:val="subscript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sz w:val="13"/>
                      <w:szCs w:val="13"/>
                    </w:rPr>
                    <w:t>（</w:t>
                  </w:r>
                  <w:r>
                    <w:rPr>
                      <w:rFonts w:ascii="宋体" w:eastAsia="宋体" w:hAnsi="宋体" w:cs="宋体"/>
                      <w:sz w:val="13"/>
                      <w:szCs w:val="13"/>
                    </w:rPr>
                    <w:t>kg</w:t>
                  </w:r>
                  <w:r w:rsidRPr="009033FF">
                    <w:rPr>
                      <w:rFonts w:ascii="宋体" w:eastAsia="宋体" w:hAnsi="宋体" w:cs="宋体" w:hint="eastAsia"/>
                      <w:sz w:val="13"/>
                      <w:szCs w:val="13"/>
                    </w:rPr>
                    <w:t>·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cm</w:t>
                  </w: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  <w:vertAlign w:val="superscript"/>
                    </w:rPr>
                    <w:t>2 </w:t>
                  </w:r>
                  <w:r>
                    <w:rPr>
                      <w:rFonts w:ascii="宋体" w:eastAsia="宋体" w:hAnsi="宋体" w:cs="宋体" w:hint="eastAsia"/>
                      <w:sz w:val="13"/>
                      <w:szCs w:val="13"/>
                    </w:rPr>
                    <w:t>）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0.51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1.30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3.14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7.62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23.54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59.09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195.96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365.38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787.63</w:t>
                  </w:r>
                </w:p>
              </w:tc>
            </w:tr>
            <w:tr w:rsidR="009033FF" w:rsidRPr="009033FF" w:rsidTr="004509A6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1.5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0.46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1.15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6.65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19.34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49.38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156.02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279.62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584.28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0.44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1.10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2.68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6.23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17.72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45.44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140.80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245.78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500.26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0.43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1.09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2.64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6.08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17.16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44.11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135.51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233.75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471.56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0.43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1.08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2.63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6.05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17.03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43.79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134.14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230.77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464.76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0.43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1.08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2.63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6.04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16.99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43.69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133.71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229.71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462.08</w:t>
                  </w:r>
                </w:p>
              </w:tc>
            </w:tr>
            <w:tr w:rsidR="009033FF" w:rsidRPr="009033FF" w:rsidTr="004509A6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9.91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29.26</w:t>
                  </w:r>
                </w:p>
              </w:tc>
            </w:tr>
            <w:tr w:rsidR="009033FF" w:rsidRPr="009033FF" w:rsidTr="004509A6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9.96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9.96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9.96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9.96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9.91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29.26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0.50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9.89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</w:tr>
            <w:tr w:rsidR="009033FF" w:rsidRPr="009033FF" w:rsidTr="004509A6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9.96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</w:tr>
            <w:tr w:rsidR="009033FF" w:rsidRPr="009033FF" w:rsidTr="004509A6">
              <w:trPr>
                <w:trHeight w:val="240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9.96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2.80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9.96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29.43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9.89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9.89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9.89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9.89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</w:tr>
            <w:tr w:rsidR="009033FF" w:rsidRPr="009033FF" w:rsidTr="004509A6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shd w:val="clear" w:color="auto" w:fill="D5EF9E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2.79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9.89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9033FF" w:rsidRPr="009033FF" w:rsidRDefault="009033FF" w:rsidP="009033FF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3"/>
                      <w:szCs w:val="13"/>
                    </w:rPr>
                  </w:pPr>
                  <w:r w:rsidRPr="009033FF">
                    <w:rPr>
                      <w:rFonts w:ascii="宋体" w:eastAsia="宋体" w:hAnsi="宋体" w:cs="宋体"/>
                      <w:sz w:val="13"/>
                      <w:szCs w:val="13"/>
                    </w:rPr>
                    <w:t>29.20</w:t>
                  </w:r>
                </w:p>
              </w:tc>
            </w:tr>
          </w:tbl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5"/>
                <w:szCs w:val="15"/>
              </w:rPr>
            </w:pPr>
          </w:p>
        </w:tc>
      </w:tr>
    </w:tbl>
    <w:p w:rsidR="00002909" w:rsidRPr="007D0511" w:rsidRDefault="00002909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</w:p>
    <w:p w:rsidR="00F16505" w:rsidRPr="007D0511" w:rsidRDefault="00F16505" w:rsidP="00F16505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 w:rsidRPr="007D0511">
        <w:rPr>
          <w:rFonts w:ascii="Arial" w:hAnsi="Arial" w:cs="Arial" w:hint="eastAsia"/>
          <w:b/>
          <w:bCs/>
          <w:color w:val="2881B3"/>
          <w:sz w:val="29"/>
          <w:szCs w:val="29"/>
        </w:rPr>
        <w:t>产品尺寸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6D0F82" w:rsidRPr="006D0F82" w:rsidTr="006D0F82">
        <w:trPr>
          <w:tblCellSpacing w:w="15" w:type="dxa"/>
        </w:trPr>
        <w:tc>
          <w:tcPr>
            <w:tcW w:w="0" w:type="auto"/>
            <w:hideMark/>
          </w:tcPr>
          <w:p w:rsidR="006D0F82" w:rsidRPr="006D0F82" w:rsidRDefault="006D0F82" w:rsidP="006D0F8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1" w:name="A1"/>
            <w:bookmarkEnd w:id="1"/>
          </w:p>
        </w:tc>
      </w:tr>
    </w:tbl>
    <w:p w:rsidR="006D0F82" w:rsidRPr="006D0F82" w:rsidRDefault="006D0F82" w:rsidP="006D0F82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6D0F82" w:rsidRPr="006D0F82" w:rsidTr="006D0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0F82" w:rsidRPr="006D0F82" w:rsidRDefault="006D0F82" w:rsidP="006D0F82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 w:rsidRPr="006D0F82">
              <w:rPr>
                <w:rFonts w:ascii="Arial" w:eastAsia="宋体" w:hAnsi="Arial" w:cs="Arial"/>
                <w:sz w:val="17"/>
                <w:szCs w:val="17"/>
              </w:rPr>
              <w:t> </w:t>
            </w:r>
          </w:p>
        </w:tc>
      </w:tr>
    </w:tbl>
    <w:p w:rsidR="009033FF" w:rsidRPr="009033FF" w:rsidRDefault="009033FF" w:rsidP="009033FF">
      <w:pPr>
        <w:shd w:val="clear" w:color="auto" w:fill="FFFFFF"/>
        <w:adjustRightInd/>
        <w:snapToGrid/>
        <w:spacing w:after="109"/>
        <w:ind w:left="55"/>
        <w:outlineLvl w:val="1"/>
        <w:rPr>
          <w:rFonts w:ascii="Arial" w:eastAsia="宋体" w:hAnsi="Arial" w:cs="Arial"/>
          <w:b/>
          <w:bCs/>
          <w:color w:val="5F5F5F"/>
          <w:sz w:val="16"/>
          <w:szCs w:val="16"/>
        </w:rPr>
      </w:pPr>
      <w:r w:rsidRPr="009033FF">
        <w:rPr>
          <w:rFonts w:ascii="Arial" w:eastAsia="宋体" w:hAnsi="Arial" w:cs="Arial"/>
          <w:b/>
          <w:bCs/>
          <w:color w:val="5F5F5F"/>
          <w:sz w:val="16"/>
          <w:szCs w:val="16"/>
        </w:rPr>
        <w:t>產品尺寸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9033FF" w:rsidRPr="009033FF" w:rsidTr="009033FF">
        <w:trPr>
          <w:tblCellSpacing w:w="15" w:type="dxa"/>
        </w:trPr>
        <w:tc>
          <w:tcPr>
            <w:tcW w:w="0" w:type="auto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5"/>
                <w:szCs w:val="15"/>
              </w:rPr>
            </w:pPr>
            <w:r w:rsidRPr="009033FF">
              <w:rPr>
                <w:rFonts w:ascii="Arial" w:eastAsia="宋体" w:hAnsi="Arial" w:cs="Arial"/>
                <w:sz w:val="15"/>
                <w:szCs w:val="15"/>
              </w:rPr>
              <w:t> </w:t>
            </w:r>
            <w:r w:rsidRPr="009033FF">
              <w:rPr>
                <w:rFonts w:ascii="Arial" w:eastAsia="宋体" w:hAnsi="Arial" w:cs="Arial"/>
                <w:sz w:val="15"/>
              </w:rPr>
              <w:t> </w:t>
            </w:r>
            <w:r>
              <w:rPr>
                <w:rFonts w:ascii="Arial" w:eastAsia="宋体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87325" cy="152400"/>
                  <wp:effectExtent l="19050" t="0" r="3175" b="0"/>
                  <wp:docPr id="10" name="图片 10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>單節</w:t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 xml:space="preserve">( </w:t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>減速比</w:t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 xml:space="preserve"> </w:t>
            </w:r>
            <w:proofErr w:type="spellStart"/>
            <w:r w:rsidRPr="009033FF">
              <w:rPr>
                <w:rFonts w:ascii="Arial" w:eastAsia="宋体" w:hAnsi="Arial" w:cs="Arial"/>
                <w:sz w:val="15"/>
                <w:szCs w:val="15"/>
              </w:rPr>
              <w:t>i</w:t>
            </w:r>
            <w:proofErr w:type="spellEnd"/>
            <w:r w:rsidRPr="009033FF">
              <w:rPr>
                <w:rFonts w:ascii="Arial" w:eastAsia="宋体" w:hAnsi="Arial" w:cs="Arial"/>
                <w:sz w:val="15"/>
                <w:szCs w:val="15"/>
              </w:rPr>
              <w:t xml:space="preserve"> = 1 ~ 5 )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5173172" cy="3219817"/>
                  <wp:effectExtent l="19050" t="0" r="8428" b="0"/>
                  <wp:docPr id="11" name="图片 11" descr="http://www.apexdyna.com/zh/imgs/prod/AT-FH-Dimension-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pexdyna.com/zh/imgs/prod/AT-FH-Dimension-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172" cy="3219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3FF" w:rsidRPr="009033FF" w:rsidRDefault="009033FF" w:rsidP="009033FF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vanish/>
          <w:color w:val="000000"/>
          <w:sz w:val="13"/>
          <w:szCs w:val="13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9033FF" w:rsidRPr="009033FF" w:rsidTr="009033F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6"/>
            </w:tblGrid>
            <w:tr w:rsidR="009033FF" w:rsidRPr="009033FF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"/>
                    <w:gridCol w:w="861"/>
                    <w:gridCol w:w="1677"/>
                    <w:gridCol w:w="645"/>
                    <w:gridCol w:w="645"/>
                    <w:gridCol w:w="645"/>
                    <w:gridCol w:w="645"/>
                    <w:gridCol w:w="645"/>
                    <w:gridCol w:w="645"/>
                    <w:gridCol w:w="651"/>
                  </w:tblGrid>
                  <w:tr w:rsidR="009033FF" w:rsidRPr="009033FF">
                    <w:trPr>
                      <w:trHeight w:val="300"/>
                      <w:tblCellSpacing w:w="6" w:type="dxa"/>
                    </w:trPr>
                    <w:tc>
                      <w:tcPr>
                        <w:tcW w:w="840" w:type="dxa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ATB065FH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ATB075FH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ATB090FH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ATB110FH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ATB140FH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ATB170FH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ATB210FH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ATB240FH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ATB280FH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M16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D2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D4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144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D14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72.9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280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47.5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167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264.5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C1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235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C2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M12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C3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≤11 / ≤12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≤14 / ≤15.875 / 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≤38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≤48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≤55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C4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116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C5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C6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C7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220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C8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63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C9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287.5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369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478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C10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13.25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53.5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B3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p9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H3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43.3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64.4</w:t>
                        </w:r>
                      </w:p>
                    </w:tc>
                  </w:tr>
                </w:tbl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sz w:val="13"/>
                <w:szCs w:val="13"/>
              </w:rPr>
              <w:t> 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9. C1~C10 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是公制標準馬達連接板之尺寸，請至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 " 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減速機選用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 " 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找出正確之尺寸。</w:t>
            </w:r>
            <w:r w:rsidRPr="009033FF">
              <w:rPr>
                <w:rFonts w:ascii="Arial" w:eastAsia="宋体" w:hAnsi="Arial" w:cs="Arial"/>
                <w:color w:val="800000"/>
                <w:sz w:val="13"/>
              </w:rPr>
              <w:t> 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*ATB065FHM1 offers C3 &lt;= 12 option.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*ATB075FHM1 offers C3 &lt;= 16 option.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*ATB075FHM2 offers C3 &lt;= 15.875 option.</w:t>
            </w:r>
          </w:p>
        </w:tc>
      </w:tr>
    </w:tbl>
    <w:p w:rsidR="009033FF" w:rsidRPr="009033FF" w:rsidRDefault="009033FF" w:rsidP="009033FF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vanish/>
          <w:color w:val="000000"/>
          <w:sz w:val="13"/>
          <w:szCs w:val="13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9033FF" w:rsidRPr="009033FF" w:rsidTr="009033FF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033FF">
              <w:rPr>
                <w:rFonts w:ascii="宋体" w:eastAsia="宋体" w:hAnsi="宋体" w:cs="宋体"/>
                <w:sz w:val="24"/>
                <w:szCs w:val="24"/>
              </w:rPr>
              <w:pict>
                <v:rect id="_x0000_i1026" style="width:0;height:.6pt" o:hralign="center" o:hrstd="t" o:hrnoshade="t" o:hr="t" fillcolor="#f90" stroked="f"/>
              </w:pict>
            </w:r>
          </w:p>
        </w:tc>
      </w:tr>
    </w:tbl>
    <w:p w:rsidR="009033FF" w:rsidRPr="009033FF" w:rsidRDefault="009033FF" w:rsidP="009033FF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vanish/>
          <w:color w:val="000000"/>
          <w:sz w:val="13"/>
          <w:szCs w:val="13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9033FF" w:rsidRPr="009033FF" w:rsidTr="009033FF">
        <w:trPr>
          <w:tblCellSpacing w:w="15" w:type="dxa"/>
        </w:trPr>
        <w:tc>
          <w:tcPr>
            <w:tcW w:w="0" w:type="auto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87325" cy="152400"/>
                  <wp:effectExtent l="19050" t="0" r="3175" b="0"/>
                  <wp:docPr id="13" name="图片 13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 xml:space="preserve">2-stage( </w:t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>減速比</w:t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 xml:space="preserve"> </w:t>
            </w:r>
            <w:proofErr w:type="spellStart"/>
            <w:r w:rsidRPr="009033FF">
              <w:rPr>
                <w:rFonts w:ascii="Arial" w:eastAsia="宋体" w:hAnsi="Arial" w:cs="Arial"/>
                <w:sz w:val="15"/>
                <w:szCs w:val="15"/>
              </w:rPr>
              <w:t>i</w:t>
            </w:r>
            <w:proofErr w:type="spellEnd"/>
            <w:r w:rsidRPr="009033FF">
              <w:rPr>
                <w:rFonts w:ascii="Arial" w:eastAsia="宋体" w:hAnsi="Arial" w:cs="Arial"/>
                <w:sz w:val="15"/>
                <w:szCs w:val="15"/>
              </w:rPr>
              <w:t xml:space="preserve"> = 7 ~ 50 )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5130252" cy="3297381"/>
                  <wp:effectExtent l="19050" t="0" r="0" b="0"/>
                  <wp:docPr id="14" name="图片 14" descr="http://www.apexdyna.com/zh/imgs/prod/AT-FH-Dimension-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pexdyna.com/zh/imgs/prod/AT-FH-Dimension-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026" cy="329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3FF" w:rsidRPr="009033FF" w:rsidRDefault="009033FF" w:rsidP="009033FF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vanish/>
          <w:color w:val="000000"/>
          <w:sz w:val="13"/>
          <w:szCs w:val="13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9033FF" w:rsidRPr="009033FF" w:rsidTr="009033F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6"/>
            </w:tblGrid>
            <w:tr w:rsidR="009033FF" w:rsidRPr="009033FF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7"/>
                    <w:gridCol w:w="783"/>
                    <w:gridCol w:w="783"/>
                    <w:gridCol w:w="783"/>
                    <w:gridCol w:w="784"/>
                    <w:gridCol w:w="784"/>
                    <w:gridCol w:w="784"/>
                    <w:gridCol w:w="784"/>
                    <w:gridCol w:w="784"/>
                    <w:gridCol w:w="790"/>
                  </w:tblGrid>
                  <w:tr w:rsidR="009033FF" w:rsidRPr="009033FF">
                    <w:trPr>
                      <w:trHeight w:val="300"/>
                      <w:tblCellSpacing w:w="6" w:type="dxa"/>
                    </w:trPr>
                    <w:tc>
                      <w:tcPr>
                        <w:tcW w:w="840" w:type="dxa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ATB065FH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ATB075FH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ATB090FH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ATB110FH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ATB140FH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ATB170FH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ATB210FH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ATB240FH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ATB280FH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M16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D2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D4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144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D14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62.9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72.9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280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47.5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167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157.5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239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107.5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311.5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388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C1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C2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C3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≤38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≤38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C4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C5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C6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C7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142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C8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31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C9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210.5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347.5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440.5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559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C10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B3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P9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H3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43.3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64.4</w:t>
                        </w:r>
                      </w:p>
                    </w:tc>
                  </w:tr>
                </w:tbl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sz w:val="13"/>
                <w:szCs w:val="13"/>
              </w:rPr>
              <w:t> 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10. C1~C10 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是公制標準馬達連接板之尺寸，請至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 " 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減速機選用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 " 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找出正確之尺寸。</w:t>
            </w:r>
            <w:r w:rsidRPr="009033FF">
              <w:rPr>
                <w:rFonts w:ascii="Arial" w:eastAsia="宋体" w:hAnsi="Arial" w:cs="Arial"/>
                <w:color w:val="800000"/>
                <w:sz w:val="13"/>
              </w:rPr>
              <w:t> </w:t>
            </w:r>
          </w:p>
        </w:tc>
      </w:tr>
    </w:tbl>
    <w:p w:rsidR="009033FF" w:rsidRPr="009033FF" w:rsidRDefault="009033FF" w:rsidP="009033FF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vanish/>
          <w:color w:val="000000"/>
          <w:sz w:val="13"/>
          <w:szCs w:val="13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9033FF" w:rsidRPr="009033FF" w:rsidTr="009033FF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033FF">
              <w:rPr>
                <w:rFonts w:ascii="宋体" w:eastAsia="宋体" w:hAnsi="宋体" w:cs="宋体"/>
                <w:sz w:val="24"/>
                <w:szCs w:val="24"/>
              </w:rPr>
              <w:pict>
                <v:rect id="_x0000_i1027" style="width:0;height:.6pt" o:hralign="center" o:hrstd="t" o:hrnoshade="t" o:hr="t" fillcolor="#f90" stroked="f"/>
              </w:pict>
            </w:r>
          </w:p>
        </w:tc>
      </w:tr>
    </w:tbl>
    <w:p w:rsidR="009033FF" w:rsidRPr="009033FF" w:rsidRDefault="009033FF" w:rsidP="009033FF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vanish/>
          <w:color w:val="000000"/>
          <w:sz w:val="13"/>
          <w:szCs w:val="13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366"/>
      </w:tblGrid>
      <w:tr w:rsidR="009033FF" w:rsidRPr="009033FF" w:rsidTr="009033FF">
        <w:trPr>
          <w:tblCellSpacing w:w="15" w:type="dxa"/>
        </w:trPr>
        <w:tc>
          <w:tcPr>
            <w:tcW w:w="0" w:type="auto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5"/>
                <w:szCs w:val="15"/>
              </w:rPr>
            </w:pPr>
            <w:bookmarkStart w:id="2" w:name="A3"/>
            <w:bookmarkEnd w:id="2"/>
            <w:r>
              <w:rPr>
                <w:rFonts w:ascii="Arial" w:eastAsia="宋体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87325" cy="152400"/>
                  <wp:effectExtent l="19050" t="0" r="3175" b="0"/>
                  <wp:docPr id="16" name="图片 16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 xml:space="preserve">3-stage( </w:t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>減速比</w:t>
            </w:r>
            <w:r w:rsidRPr="009033FF">
              <w:rPr>
                <w:rFonts w:ascii="Arial" w:eastAsia="宋体" w:hAnsi="Arial" w:cs="Arial"/>
                <w:sz w:val="15"/>
                <w:szCs w:val="15"/>
              </w:rPr>
              <w:t xml:space="preserve"> </w:t>
            </w:r>
            <w:proofErr w:type="spellStart"/>
            <w:r w:rsidRPr="009033FF">
              <w:rPr>
                <w:rFonts w:ascii="Arial" w:eastAsia="宋体" w:hAnsi="Arial" w:cs="Arial"/>
                <w:sz w:val="15"/>
                <w:szCs w:val="15"/>
              </w:rPr>
              <w:t>i</w:t>
            </w:r>
            <w:proofErr w:type="spellEnd"/>
            <w:r w:rsidRPr="009033FF">
              <w:rPr>
                <w:rFonts w:ascii="Arial" w:eastAsia="宋体" w:hAnsi="Arial" w:cs="Arial"/>
                <w:sz w:val="15"/>
                <w:szCs w:val="15"/>
              </w:rPr>
              <w:t xml:space="preserve"> = 75 ~ 500 )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sz w:val="15"/>
                <w:szCs w:val="15"/>
              </w:rPr>
              <w:lastRenderedPageBreak/>
              <w:drawing>
                <wp:inline distT="0" distB="0" distL="0" distR="0">
                  <wp:extent cx="5263675" cy="3385025"/>
                  <wp:effectExtent l="19050" t="0" r="0" b="0"/>
                  <wp:docPr id="17" name="图片 17" descr="http://www.apexdyna.com/zh/imgs/prod/AT-FH-Dimension-s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pexdyna.com/zh/imgs/prod/AT-FH-Dimension-s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316" cy="3384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3FF" w:rsidRPr="009033FF" w:rsidRDefault="009033FF" w:rsidP="009033FF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vanish/>
          <w:color w:val="000000"/>
          <w:sz w:val="13"/>
          <w:szCs w:val="13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9033FF" w:rsidRPr="009033FF" w:rsidTr="009033F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6"/>
            </w:tblGrid>
            <w:tr w:rsidR="009033FF" w:rsidRPr="009033FF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9"/>
                    <w:gridCol w:w="1176"/>
                    <w:gridCol w:w="1175"/>
                    <w:gridCol w:w="1175"/>
                    <w:gridCol w:w="1175"/>
                    <w:gridCol w:w="1175"/>
                    <w:gridCol w:w="1181"/>
                  </w:tblGrid>
                  <w:tr w:rsidR="009033FF" w:rsidRPr="009033FF">
                    <w:trPr>
                      <w:trHeight w:val="300"/>
                      <w:tblCellSpacing w:w="6" w:type="dxa"/>
                    </w:trPr>
                    <w:tc>
                      <w:tcPr>
                        <w:tcW w:w="840" w:type="dxa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ATB110FH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ATB140FH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ATB170FH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ATB210FH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ATB240FH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b/>
                            <w:bCs/>
                            <w:color w:val="FFFFFF"/>
                            <w:sz w:val="13"/>
                            <w:szCs w:val="13"/>
                          </w:rPr>
                          <w:t>ATB280FH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M16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D2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D4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144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D14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h7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D15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280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167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226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269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278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191.5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229.5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268.5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331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389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418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115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L24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C1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C2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M6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C3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≤24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C4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C5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C6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C7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92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C8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21.5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C9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268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321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457.5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529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578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C10 </w:t>
                        </w:r>
                        <w:r w:rsidRPr="009033FF">
                          <w:rPr>
                            <w:rFonts w:ascii="宋体" w:eastAsia="宋体" w:hAnsi="宋体" w:cs="宋体"/>
                            <w:color w:val="800000"/>
                            <w:sz w:val="13"/>
                            <w:szCs w:val="13"/>
                            <w:vertAlign w:val="superscrip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15.5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B3 </w:t>
                        </w: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  <w:vertAlign w:val="subscript"/>
                          </w:rPr>
                          <w:t>p9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18</w:t>
                        </w:r>
                      </w:p>
                    </w:tc>
                  </w:tr>
                  <w:tr w:rsidR="009033FF" w:rsidRPr="009033FF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H3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24.8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35.3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43.3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53.8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59.3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9033FF" w:rsidRPr="009033FF" w:rsidRDefault="009033FF" w:rsidP="009033FF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</w:pPr>
                        <w:r w:rsidRPr="009033FF">
                          <w:rPr>
                            <w:rFonts w:ascii="宋体" w:eastAsia="宋体" w:hAnsi="宋体" w:cs="宋体"/>
                            <w:sz w:val="13"/>
                            <w:szCs w:val="13"/>
                          </w:rPr>
                          <w:t>64.4</w:t>
                        </w:r>
                      </w:p>
                    </w:tc>
                  </w:tr>
                </w:tbl>
                <w:p w:rsidR="009033FF" w:rsidRPr="009033FF" w:rsidRDefault="009033FF" w:rsidP="009033FF">
                  <w:pPr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sz w:val="13"/>
                <w:szCs w:val="13"/>
              </w:rPr>
              <w:t> </w:t>
            </w:r>
          </w:p>
        </w:tc>
      </w:tr>
      <w:tr w:rsidR="009033FF" w:rsidRPr="009033FF" w:rsidTr="00903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3FF" w:rsidRPr="009033FF" w:rsidRDefault="009033FF" w:rsidP="009033FF">
            <w:pPr>
              <w:adjustRightInd/>
              <w:snapToGrid/>
              <w:spacing w:after="0"/>
              <w:rPr>
                <w:rFonts w:ascii="Arial" w:eastAsia="宋体" w:hAnsi="Arial" w:cs="Arial"/>
                <w:sz w:val="13"/>
                <w:szCs w:val="13"/>
              </w:rPr>
            </w:pP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11. C1~C10 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是公制標準馬達連接板之尺寸，請至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 " 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減速機選用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 xml:space="preserve"> " </w:t>
            </w:r>
            <w:r w:rsidRPr="009033FF">
              <w:rPr>
                <w:rFonts w:ascii="Arial" w:eastAsia="宋体" w:hAnsi="Arial" w:cs="Arial"/>
                <w:color w:val="800000"/>
                <w:sz w:val="13"/>
                <w:szCs w:val="13"/>
              </w:rPr>
              <w:t>找出正確之尺寸。</w:t>
            </w:r>
            <w:r w:rsidRPr="009033FF">
              <w:rPr>
                <w:rFonts w:ascii="Arial" w:eastAsia="宋体" w:hAnsi="Arial" w:cs="Arial"/>
                <w:color w:val="800000"/>
                <w:sz w:val="13"/>
              </w:rPr>
              <w:t> </w:t>
            </w:r>
          </w:p>
        </w:tc>
      </w:tr>
    </w:tbl>
    <w:p w:rsidR="00F16505" w:rsidRDefault="00F16505" w:rsidP="00F16505">
      <w:pPr>
        <w:spacing w:line="220" w:lineRule="atLeast"/>
      </w:pPr>
    </w:p>
    <w:sectPr w:rsidR="00F165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57" w:rsidRDefault="00CF2757" w:rsidP="00F16505">
      <w:pPr>
        <w:spacing w:after="0"/>
      </w:pPr>
      <w:r>
        <w:separator/>
      </w:r>
    </w:p>
  </w:endnote>
  <w:endnote w:type="continuationSeparator" w:id="0">
    <w:p w:rsidR="00CF2757" w:rsidRDefault="00CF2757" w:rsidP="00F165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57" w:rsidRDefault="00CF2757" w:rsidP="00F16505">
      <w:pPr>
        <w:spacing w:after="0"/>
      </w:pPr>
      <w:r>
        <w:separator/>
      </w:r>
    </w:p>
  </w:footnote>
  <w:footnote w:type="continuationSeparator" w:id="0">
    <w:p w:rsidR="00CF2757" w:rsidRDefault="00CF2757" w:rsidP="00F165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www.apexdyna.com/zh/imgs/icon1.gif" style="width:15.25pt;height:12pt;visibility:visible;mso-wrap-style:square" o:bullet="t">
        <v:imagedata r:id="rId1" o:title="icon1"/>
      </v:shape>
    </w:pict>
  </w:numPicBullet>
  <w:abstractNum w:abstractNumId="0">
    <w:nsid w:val="521240BC"/>
    <w:multiLevelType w:val="hybridMultilevel"/>
    <w:tmpl w:val="554CC6BA"/>
    <w:lvl w:ilvl="0" w:tplc="56C4F49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1EA94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EC6BAE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E082F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82604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C469EE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E6687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68189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C3A4D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909"/>
    <w:rsid w:val="00323B43"/>
    <w:rsid w:val="003D37D8"/>
    <w:rsid w:val="00426133"/>
    <w:rsid w:val="004358AB"/>
    <w:rsid w:val="006D0F82"/>
    <w:rsid w:val="0070747F"/>
    <w:rsid w:val="008A3AB7"/>
    <w:rsid w:val="008B7726"/>
    <w:rsid w:val="009033FF"/>
    <w:rsid w:val="00905FD7"/>
    <w:rsid w:val="00946AE9"/>
    <w:rsid w:val="00986DB8"/>
    <w:rsid w:val="009D008B"/>
    <w:rsid w:val="00C04894"/>
    <w:rsid w:val="00C32406"/>
    <w:rsid w:val="00CF2757"/>
    <w:rsid w:val="00D31D50"/>
    <w:rsid w:val="00F16505"/>
    <w:rsid w:val="00FB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6D0F8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5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5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5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505"/>
    <w:rPr>
      <w:rFonts w:ascii="Tahoma" w:hAnsi="Tahoma"/>
      <w:sz w:val="18"/>
      <w:szCs w:val="18"/>
    </w:rPr>
  </w:style>
  <w:style w:type="paragraph" w:customStyle="1" w:styleId="title">
    <w:name w:val="title"/>
    <w:basedOn w:val="a"/>
    <w:rsid w:val="00F165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F16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1650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16505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6D0F82"/>
    <w:rPr>
      <w:b/>
      <w:bCs/>
    </w:rPr>
  </w:style>
  <w:style w:type="paragraph" w:styleId="a8">
    <w:name w:val="Normal (Web)"/>
    <w:basedOn w:val="a"/>
    <w:uiPriority w:val="99"/>
    <w:unhideWhenUsed/>
    <w:rsid w:val="006D0F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6D0F82"/>
  </w:style>
  <w:style w:type="character" w:customStyle="1" w:styleId="2Char">
    <w:name w:val="标题 2 Char"/>
    <w:basedOn w:val="a0"/>
    <w:link w:val="2"/>
    <w:uiPriority w:val="9"/>
    <w:rsid w:val="006D0F82"/>
    <w:rPr>
      <w:rFonts w:ascii="宋体" w:eastAsia="宋体" w:hAnsi="宋体" w:cs="宋体"/>
      <w:b/>
      <w:bCs/>
      <w:sz w:val="36"/>
      <w:szCs w:val="36"/>
    </w:rPr>
  </w:style>
  <w:style w:type="paragraph" w:customStyle="1" w:styleId="divheader">
    <w:name w:val="divheader"/>
    <w:basedOn w:val="a"/>
    <w:rsid w:val="009033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ize12b">
    <w:name w:val="size12b"/>
    <w:basedOn w:val="a"/>
    <w:rsid w:val="009033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2016-05-16T01:58:00Z</dcterms:created>
  <dcterms:modified xsi:type="dcterms:W3CDTF">2016-05-16T01:58:00Z</dcterms:modified>
</cp:coreProperties>
</file>